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77CDF" w14:textId="77777777" w:rsidR="00B82FFB" w:rsidRDefault="00B82FFB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bookmarkStart w:id="0" w:name="_Hlk513723382"/>
      <w:bookmarkStart w:id="1" w:name="_Hlk36206584"/>
    </w:p>
    <w:p w14:paraId="70AF137A" w14:textId="77777777" w:rsidR="00B82FFB" w:rsidRDefault="00B82FFB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</w:p>
    <w:p w14:paraId="26DD54BC" w14:textId="078B21BD" w:rsidR="0056025D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955766" w:rsidRPr="00E45B93" w14:paraId="43749DB2" w14:textId="4B832260" w:rsidTr="00AA3F31">
        <w:trPr>
          <w:trHeight w:val="612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CC7021" w:rsidRPr="00E45B93" w14:paraId="26A86181" w14:textId="1AB75AF7" w:rsidTr="00AA3F31">
        <w:trPr>
          <w:trHeight w:val="482"/>
          <w:jc w:val="center"/>
        </w:trPr>
        <w:tc>
          <w:tcPr>
            <w:tcW w:w="14146" w:type="dxa"/>
            <w:gridSpan w:val="6"/>
            <w:shd w:val="clear" w:color="auto" w:fill="D9D9D9" w:themeFill="background1" w:themeFillShade="D9"/>
            <w:vAlign w:val="center"/>
          </w:tcPr>
          <w:p w14:paraId="072983CF" w14:textId="5D103F79" w:rsidR="00CC7021" w:rsidRPr="00CC7021" w:rsidRDefault="00CC7021" w:rsidP="00CC7021">
            <w:pPr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rFonts w:ascii="Arial" w:hAnsi="Arial" w:cs="Arial"/>
                <w:bCs/>
              </w:rPr>
              <w:t>Turbidímetro</w:t>
            </w:r>
            <w:proofErr w:type="spellEnd"/>
            <w:r>
              <w:rPr>
                <w:rFonts w:ascii="Arial" w:hAnsi="Arial" w:cs="Arial"/>
                <w:bCs/>
              </w:rPr>
              <w:t xml:space="preserve"> Portátil; Modelo: TB 1000P</w:t>
            </w:r>
            <w:r>
              <w:rPr>
                <w:rFonts w:ascii="Arial" w:hAnsi="Arial" w:cs="Arial"/>
                <w:bCs/>
              </w:rPr>
              <w:t xml:space="preserve">  - </w:t>
            </w:r>
            <w:r>
              <w:rPr>
                <w:rFonts w:ascii="Arial" w:hAnsi="Arial" w:cs="Arial"/>
                <w:bCs/>
              </w:rPr>
              <w:t xml:space="preserve">Marca: MS </w:t>
            </w:r>
            <w:proofErr w:type="spellStart"/>
            <w:r>
              <w:rPr>
                <w:rFonts w:ascii="Arial" w:hAnsi="Arial" w:cs="Arial"/>
                <w:bCs/>
              </w:rPr>
              <w:t>Tecnopon</w:t>
            </w:r>
            <w:proofErr w:type="spellEnd"/>
          </w:p>
        </w:tc>
      </w:tr>
      <w:tr w:rsidR="00955766" w:rsidRPr="00E45B93" w14:paraId="2B125E6E" w14:textId="5EB25A03" w:rsidTr="0012411C">
        <w:trPr>
          <w:trHeight w:val="704"/>
          <w:jc w:val="center"/>
        </w:trPr>
        <w:tc>
          <w:tcPr>
            <w:tcW w:w="971" w:type="dxa"/>
            <w:vAlign w:val="center"/>
          </w:tcPr>
          <w:p w14:paraId="24B16350" w14:textId="23993FC1" w:rsidR="00955766" w:rsidRPr="00E45B93" w:rsidRDefault="00CC7021" w:rsidP="00495E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04" w:type="dxa"/>
          </w:tcPr>
          <w:p w14:paraId="02B3BE2F" w14:textId="77777777" w:rsidR="0012411C" w:rsidRDefault="0012411C" w:rsidP="0012411C">
            <w:pPr>
              <w:spacing w:line="240" w:lineRule="atLeast"/>
              <w:jc w:val="both"/>
              <w:rPr>
                <w:rFonts w:ascii="Arial" w:hAnsi="Arial" w:cs="Arial"/>
              </w:rPr>
            </w:pPr>
          </w:p>
          <w:p w14:paraId="744FA23D" w14:textId="77777777" w:rsidR="00955766" w:rsidRDefault="00CC7021" w:rsidP="0012411C">
            <w:pPr>
              <w:spacing w:line="24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Conjunto de padrões prontos com os valores 0,1 NTU; 1 NTU; 10 NTU; 100 NTU; 1000 NTU.</w:t>
            </w:r>
          </w:p>
          <w:p w14:paraId="317D2603" w14:textId="4493C73F" w:rsidR="0012411C" w:rsidRPr="00C60A7D" w:rsidRDefault="0012411C" w:rsidP="0012411C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29281BD4" w14:textId="2375ACC9" w:rsidR="00955766" w:rsidRPr="00E45B93" w:rsidRDefault="00CC7021" w:rsidP="00495EAD">
            <w:pPr>
              <w:spacing w:line="276" w:lineRule="auto"/>
              <w:jc w:val="center"/>
            </w:pPr>
            <w:r>
              <w:t>CONJ</w:t>
            </w:r>
          </w:p>
        </w:tc>
        <w:tc>
          <w:tcPr>
            <w:tcW w:w="1143" w:type="dxa"/>
            <w:vAlign w:val="center"/>
          </w:tcPr>
          <w:p w14:paraId="02C06C96" w14:textId="6222D9D2" w:rsidR="00955766" w:rsidRPr="00E45B93" w:rsidRDefault="00CC7021" w:rsidP="00495EA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2906FDFE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7B341FA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CC7021" w:rsidRPr="00E45B93" w14:paraId="57442873" w14:textId="77777777" w:rsidTr="00AA3F31">
        <w:trPr>
          <w:trHeight w:val="462"/>
          <w:jc w:val="center"/>
        </w:trPr>
        <w:tc>
          <w:tcPr>
            <w:tcW w:w="14146" w:type="dxa"/>
            <w:gridSpan w:val="6"/>
            <w:shd w:val="clear" w:color="auto" w:fill="D9D9D9" w:themeFill="background1" w:themeFillShade="D9"/>
            <w:vAlign w:val="center"/>
          </w:tcPr>
          <w:p w14:paraId="24366EC4" w14:textId="16C8C859" w:rsidR="00CC7021" w:rsidRPr="00E45B93" w:rsidRDefault="00CC7021" w:rsidP="00CC7021">
            <w:pPr>
              <w:spacing w:line="276" w:lineRule="auto"/>
              <w:jc w:val="center"/>
            </w:pPr>
            <w:proofErr w:type="spellStart"/>
            <w:r>
              <w:rPr>
                <w:rFonts w:ascii="Arial" w:hAnsi="Arial" w:cs="Arial"/>
                <w:bCs/>
              </w:rPr>
              <w:t>Fluorímetro</w:t>
            </w:r>
            <w:proofErr w:type="spellEnd"/>
            <w:r>
              <w:rPr>
                <w:rFonts w:ascii="Arial" w:hAnsi="Arial" w:cs="Arial"/>
                <w:bCs/>
              </w:rPr>
              <w:t xml:space="preserve"> Portátil; Modelo: FA400</w:t>
            </w:r>
            <w:r>
              <w:rPr>
                <w:rFonts w:ascii="Arial" w:hAnsi="Arial" w:cs="Arial"/>
                <w:bCs/>
              </w:rPr>
              <w:t xml:space="preserve"> - </w:t>
            </w:r>
            <w:r w:rsidRPr="00CC7021">
              <w:rPr>
                <w:rFonts w:ascii="Arial" w:hAnsi="Arial" w:cs="Arial"/>
                <w:bCs/>
              </w:rPr>
              <w:t xml:space="preserve">Marca: MS </w:t>
            </w:r>
            <w:proofErr w:type="spellStart"/>
            <w:r w:rsidRPr="00CC7021">
              <w:rPr>
                <w:rFonts w:ascii="Arial" w:hAnsi="Arial" w:cs="Arial"/>
                <w:bCs/>
              </w:rPr>
              <w:t>Tecnopon</w:t>
            </w:r>
            <w:proofErr w:type="spellEnd"/>
          </w:p>
        </w:tc>
      </w:tr>
      <w:tr w:rsidR="00CC7021" w:rsidRPr="00E45B93" w14:paraId="0EA7F265" w14:textId="77777777" w:rsidTr="00B82FFB">
        <w:trPr>
          <w:trHeight w:val="746"/>
          <w:jc w:val="center"/>
        </w:trPr>
        <w:tc>
          <w:tcPr>
            <w:tcW w:w="971" w:type="dxa"/>
            <w:vAlign w:val="center"/>
          </w:tcPr>
          <w:p w14:paraId="0ECCB451" w14:textId="4D1FF982" w:rsidR="00CC7021" w:rsidRPr="00E45B93" w:rsidRDefault="0012411C" w:rsidP="00495EA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04" w:type="dxa"/>
          </w:tcPr>
          <w:p w14:paraId="13DB2A91" w14:textId="77777777" w:rsidR="00B82FFB" w:rsidRDefault="00B82FFB" w:rsidP="00B82FFB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E2E50EE" w14:textId="417DD82E" w:rsidR="0012411C" w:rsidRPr="009B65A2" w:rsidRDefault="00CC7021" w:rsidP="00B82FFB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rFonts w:ascii="Arial" w:hAnsi="Arial" w:cs="Arial"/>
              </w:rPr>
              <w:t>Solução SPADNS 500</w:t>
            </w:r>
          </w:p>
        </w:tc>
        <w:tc>
          <w:tcPr>
            <w:tcW w:w="821" w:type="dxa"/>
            <w:vAlign w:val="center"/>
          </w:tcPr>
          <w:p w14:paraId="31E3A712" w14:textId="0EF35BD5" w:rsidR="00CC7021" w:rsidRPr="00E45B93" w:rsidRDefault="0012411C" w:rsidP="00495EAD">
            <w:pPr>
              <w:spacing w:line="276" w:lineRule="auto"/>
              <w:jc w:val="center"/>
            </w:pPr>
            <w:r>
              <w:t>UND</w:t>
            </w:r>
          </w:p>
        </w:tc>
        <w:tc>
          <w:tcPr>
            <w:tcW w:w="1143" w:type="dxa"/>
            <w:vAlign w:val="center"/>
          </w:tcPr>
          <w:p w14:paraId="058D2F37" w14:textId="675A6DBE" w:rsidR="00CC7021" w:rsidRDefault="0012411C" w:rsidP="00495EAD">
            <w:pPr>
              <w:spacing w:line="276" w:lineRule="auto"/>
              <w:jc w:val="center"/>
            </w:pPr>
            <w:r>
              <w:t>02</w:t>
            </w:r>
          </w:p>
        </w:tc>
        <w:tc>
          <w:tcPr>
            <w:tcW w:w="2092" w:type="dxa"/>
          </w:tcPr>
          <w:p w14:paraId="14590402" w14:textId="77777777" w:rsidR="00CC7021" w:rsidRPr="00E45B93" w:rsidRDefault="00CC7021" w:rsidP="00495EA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35FB8EF4" w14:textId="77777777" w:rsidR="00CC7021" w:rsidRPr="00E45B93" w:rsidRDefault="00CC7021" w:rsidP="00495EAD">
            <w:pPr>
              <w:spacing w:line="276" w:lineRule="auto"/>
              <w:jc w:val="center"/>
            </w:pPr>
          </w:p>
        </w:tc>
      </w:tr>
      <w:tr w:rsidR="0012411C" w:rsidRPr="00E45B93" w14:paraId="775909BA" w14:textId="77777777" w:rsidTr="00AA3F31">
        <w:trPr>
          <w:trHeight w:val="609"/>
          <w:jc w:val="center"/>
        </w:trPr>
        <w:tc>
          <w:tcPr>
            <w:tcW w:w="14146" w:type="dxa"/>
            <w:gridSpan w:val="6"/>
            <w:shd w:val="clear" w:color="auto" w:fill="D9D9D9" w:themeFill="background1" w:themeFillShade="D9"/>
            <w:vAlign w:val="center"/>
          </w:tcPr>
          <w:p w14:paraId="4C33B950" w14:textId="3F2C0158" w:rsidR="0012411C" w:rsidRPr="00E45B93" w:rsidRDefault="0012411C" w:rsidP="00AA3F31">
            <w:pPr>
              <w:jc w:val="center"/>
            </w:pPr>
            <w:proofErr w:type="spellStart"/>
            <w:r>
              <w:rPr>
                <w:rFonts w:ascii="Arial" w:hAnsi="Arial" w:cs="Arial"/>
                <w:bCs/>
              </w:rPr>
              <w:t>Clorímetro</w:t>
            </w:r>
            <w:proofErr w:type="spellEnd"/>
            <w:r>
              <w:rPr>
                <w:rFonts w:ascii="Arial" w:hAnsi="Arial" w:cs="Arial"/>
                <w:bCs/>
              </w:rPr>
              <w:t xml:space="preserve"> Portátil; Método DPD;</w:t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</w:rPr>
              <w:t xml:space="preserve">Modelo CL- 800; Marca: MS </w:t>
            </w:r>
            <w:proofErr w:type="spellStart"/>
            <w:r>
              <w:rPr>
                <w:rFonts w:ascii="Arial" w:hAnsi="Arial" w:cs="Arial"/>
              </w:rPr>
              <w:t>Tecnopon</w:t>
            </w:r>
            <w:proofErr w:type="spellEnd"/>
          </w:p>
        </w:tc>
      </w:tr>
      <w:tr w:rsidR="0012411C" w:rsidRPr="00E45B93" w14:paraId="232921B9" w14:textId="77777777" w:rsidTr="00B82FFB">
        <w:trPr>
          <w:trHeight w:val="831"/>
          <w:jc w:val="center"/>
        </w:trPr>
        <w:tc>
          <w:tcPr>
            <w:tcW w:w="971" w:type="dxa"/>
            <w:vAlign w:val="center"/>
          </w:tcPr>
          <w:p w14:paraId="47508662" w14:textId="612A5ACA" w:rsidR="0012411C" w:rsidRPr="00E45B93" w:rsidRDefault="0012411C" w:rsidP="0012411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04" w:type="dxa"/>
          </w:tcPr>
          <w:p w14:paraId="500D5D7B" w14:textId="2D58B55F" w:rsidR="0012411C" w:rsidRDefault="0012411C" w:rsidP="0012411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</w:t>
            </w:r>
          </w:p>
          <w:p w14:paraId="774030EB" w14:textId="61472CF4" w:rsidR="0012411C" w:rsidRPr="009B65A2" w:rsidRDefault="0012411C" w:rsidP="00B82FFB">
            <w:pPr>
              <w:spacing w:line="276" w:lineRule="auto"/>
              <w:rPr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Padrão CL2 – 2.20 </w:t>
            </w:r>
            <w:proofErr w:type="spellStart"/>
            <w:r>
              <w:rPr>
                <w:rFonts w:ascii="Arial" w:hAnsi="Arial" w:cs="Arial"/>
              </w:rPr>
              <w:t>ppm</w:t>
            </w:r>
            <w:proofErr w:type="spellEnd"/>
            <w:r>
              <w:rPr>
                <w:rFonts w:ascii="Arial" w:hAnsi="Arial" w:cs="Arial"/>
              </w:rPr>
              <w:t xml:space="preserve"> (anexo1)</w:t>
            </w:r>
          </w:p>
        </w:tc>
        <w:tc>
          <w:tcPr>
            <w:tcW w:w="821" w:type="dxa"/>
            <w:vAlign w:val="center"/>
          </w:tcPr>
          <w:p w14:paraId="74A1A6F9" w14:textId="28597897" w:rsidR="0012411C" w:rsidRPr="00E45B93" w:rsidRDefault="00AA3F31" w:rsidP="0012411C">
            <w:pPr>
              <w:spacing w:line="276" w:lineRule="auto"/>
              <w:jc w:val="center"/>
            </w:pPr>
            <w:r>
              <w:t>UND</w:t>
            </w:r>
          </w:p>
        </w:tc>
        <w:tc>
          <w:tcPr>
            <w:tcW w:w="1143" w:type="dxa"/>
            <w:vAlign w:val="center"/>
          </w:tcPr>
          <w:p w14:paraId="788F852E" w14:textId="1B58CDC9" w:rsidR="0012411C" w:rsidRDefault="0012411C" w:rsidP="0012411C">
            <w:pPr>
              <w:spacing w:line="276" w:lineRule="auto"/>
              <w:jc w:val="center"/>
            </w:pPr>
            <w:r>
              <w:t>01</w:t>
            </w:r>
          </w:p>
        </w:tc>
        <w:tc>
          <w:tcPr>
            <w:tcW w:w="2092" w:type="dxa"/>
          </w:tcPr>
          <w:p w14:paraId="34F5371D" w14:textId="77777777" w:rsidR="0012411C" w:rsidRPr="00E45B93" w:rsidRDefault="0012411C" w:rsidP="0012411C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3E5021B0" w14:textId="77777777" w:rsidR="0012411C" w:rsidRPr="00E45B93" w:rsidRDefault="0012411C" w:rsidP="0012411C">
            <w:pPr>
              <w:spacing w:line="276" w:lineRule="auto"/>
              <w:jc w:val="center"/>
            </w:pPr>
          </w:p>
        </w:tc>
      </w:tr>
      <w:tr w:rsidR="0012411C" w:rsidRPr="00E45B93" w14:paraId="388CFE18" w14:textId="77777777" w:rsidTr="00B82FFB">
        <w:trPr>
          <w:trHeight w:val="714"/>
          <w:jc w:val="center"/>
        </w:trPr>
        <w:tc>
          <w:tcPr>
            <w:tcW w:w="971" w:type="dxa"/>
            <w:vAlign w:val="center"/>
          </w:tcPr>
          <w:p w14:paraId="52844556" w14:textId="7D17A84A" w:rsidR="0012411C" w:rsidRPr="00E45B93" w:rsidRDefault="0012411C" w:rsidP="0012411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04" w:type="dxa"/>
          </w:tcPr>
          <w:p w14:paraId="0BEC881B" w14:textId="77777777" w:rsidR="0012411C" w:rsidRDefault="0012411C" w:rsidP="0012411C">
            <w:pPr>
              <w:rPr>
                <w:rFonts w:ascii="Arial" w:hAnsi="Arial" w:cs="Arial"/>
              </w:rPr>
            </w:pPr>
          </w:p>
          <w:p w14:paraId="3764E263" w14:textId="722CE512" w:rsidR="0012411C" w:rsidRPr="009B65A2" w:rsidRDefault="0012411C" w:rsidP="00B82FFB">
            <w:pPr>
              <w:rPr>
                <w:sz w:val="22"/>
                <w:szCs w:val="22"/>
              </w:rPr>
            </w:pPr>
            <w:r>
              <w:rPr>
                <w:rFonts w:ascii="Arial" w:hAnsi="Arial" w:cs="Arial"/>
              </w:rPr>
              <w:t>Reagente DPD em pó (anexo 2)</w:t>
            </w:r>
          </w:p>
        </w:tc>
        <w:tc>
          <w:tcPr>
            <w:tcW w:w="821" w:type="dxa"/>
            <w:vAlign w:val="center"/>
          </w:tcPr>
          <w:p w14:paraId="344DCA41" w14:textId="0EE6B507" w:rsidR="0012411C" w:rsidRPr="00E45B93" w:rsidRDefault="00AA3F31" w:rsidP="0012411C">
            <w:pPr>
              <w:spacing w:line="276" w:lineRule="auto"/>
              <w:jc w:val="center"/>
            </w:pPr>
            <w:r>
              <w:t>UND</w:t>
            </w:r>
          </w:p>
        </w:tc>
        <w:tc>
          <w:tcPr>
            <w:tcW w:w="1143" w:type="dxa"/>
            <w:vAlign w:val="center"/>
          </w:tcPr>
          <w:p w14:paraId="2754F4BC" w14:textId="4F6ABEA1" w:rsidR="0012411C" w:rsidRDefault="0012411C" w:rsidP="0012411C">
            <w:pPr>
              <w:spacing w:line="276" w:lineRule="auto"/>
              <w:jc w:val="center"/>
            </w:pPr>
            <w:r>
              <w:t>16</w:t>
            </w:r>
          </w:p>
        </w:tc>
        <w:tc>
          <w:tcPr>
            <w:tcW w:w="2092" w:type="dxa"/>
          </w:tcPr>
          <w:p w14:paraId="013D90F7" w14:textId="77777777" w:rsidR="0012411C" w:rsidRPr="00E45B93" w:rsidRDefault="0012411C" w:rsidP="0012411C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31EEFDD7" w14:textId="77777777" w:rsidR="0012411C" w:rsidRPr="00E45B93" w:rsidRDefault="0012411C" w:rsidP="0012411C">
            <w:pPr>
              <w:spacing w:line="276" w:lineRule="auto"/>
              <w:jc w:val="center"/>
            </w:pPr>
          </w:p>
        </w:tc>
      </w:tr>
    </w:tbl>
    <w:bookmarkEnd w:id="0"/>
    <w:bookmarkEnd w:id="1"/>
    <w:p w14:paraId="2977545A" w14:textId="6AEC2621" w:rsidR="00227827" w:rsidRPr="001D75AD" w:rsidRDefault="00B82FFB" w:rsidP="0022782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="1F3F92BA"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32D7572D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AA3F31">
        <w:rPr>
          <w:rFonts w:ascii="Arial" w:hAnsi="Arial" w:cs="Arial"/>
          <w:sz w:val="20"/>
          <w:szCs w:val="20"/>
        </w:rPr>
        <w:t>__</w:t>
      </w:r>
      <w:r w:rsidR="009B65A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B65A2">
        <w:rPr>
          <w:rFonts w:ascii="Arial" w:hAnsi="Arial" w:cs="Arial"/>
          <w:sz w:val="20"/>
          <w:szCs w:val="20"/>
        </w:rPr>
        <w:t>de</w:t>
      </w:r>
      <w:proofErr w:type="spellEnd"/>
      <w:r w:rsidR="009B65A2">
        <w:rPr>
          <w:rFonts w:ascii="Arial" w:hAnsi="Arial" w:cs="Arial"/>
          <w:sz w:val="20"/>
          <w:szCs w:val="20"/>
        </w:rPr>
        <w:t xml:space="preserve"> </w:t>
      </w:r>
      <w:r w:rsidR="00AA3F31">
        <w:rPr>
          <w:rFonts w:ascii="Arial" w:hAnsi="Arial" w:cs="Arial"/>
          <w:sz w:val="20"/>
          <w:szCs w:val="20"/>
        </w:rPr>
        <w:t>abril</w:t>
      </w:r>
      <w:r w:rsidR="009B65A2">
        <w:rPr>
          <w:rFonts w:ascii="Arial" w:hAnsi="Arial" w:cs="Arial"/>
          <w:sz w:val="20"/>
          <w:szCs w:val="20"/>
        </w:rPr>
        <w:t xml:space="preserve"> de 202</w:t>
      </w:r>
      <w:r w:rsidR="00BD1D46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bookmarkStart w:id="2" w:name="_GoBack"/>
      <w:bookmarkEnd w:id="2"/>
      <w:r w:rsidRPr="001D75AD">
        <w:rPr>
          <w:sz w:val="20"/>
          <w:szCs w:val="20"/>
        </w:rPr>
        <w:lastRenderedPageBreak/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Pr="00AA3F31" w:rsidRDefault="0056025D" w:rsidP="0056025D">
    <w:pPr>
      <w:pStyle w:val="Cabealho"/>
      <w:rPr>
        <w:noProof/>
        <w:sz w:val="22"/>
        <w:szCs w:val="22"/>
        <w:lang w:eastAsia="pt-BR"/>
      </w:rPr>
    </w:pPr>
    <w:r w:rsidRPr="00AA3F31">
      <w:rPr>
        <w:noProof/>
        <w:sz w:val="22"/>
        <w:szCs w:val="22"/>
        <w:lang w:eastAsia="pt-BR"/>
      </w:rPr>
      <w:t>NOME DA EMPRESA :</w:t>
    </w:r>
    <w:r w:rsidR="001F27C1" w:rsidRPr="00AA3F31">
      <w:rPr>
        <w:noProof/>
        <w:sz w:val="22"/>
        <w:szCs w:val="22"/>
        <w:lang w:eastAsia="pt-BR"/>
      </w:rPr>
      <w:t xml:space="preserve"> </w:t>
    </w:r>
  </w:p>
  <w:p w14:paraId="366FB5C1" w14:textId="601656F2" w:rsidR="0056025D" w:rsidRPr="00AA3F31" w:rsidRDefault="0056025D" w:rsidP="0056025D">
    <w:pPr>
      <w:pStyle w:val="Cabealho"/>
      <w:rPr>
        <w:noProof/>
        <w:sz w:val="22"/>
        <w:szCs w:val="22"/>
        <w:lang w:eastAsia="pt-BR"/>
      </w:rPr>
    </w:pPr>
    <w:r w:rsidRPr="00AA3F31">
      <w:rPr>
        <w:noProof/>
        <w:sz w:val="22"/>
        <w:szCs w:val="22"/>
        <w:lang w:eastAsia="pt-BR"/>
      </w:rPr>
      <w:t>CNPJ:</w:t>
    </w:r>
  </w:p>
  <w:p w14:paraId="6BA33E39" w14:textId="79E4F84B" w:rsidR="0056025D" w:rsidRPr="00AA3F31" w:rsidRDefault="0056025D" w:rsidP="0056025D">
    <w:pPr>
      <w:pStyle w:val="Cabealho"/>
      <w:rPr>
        <w:noProof/>
        <w:sz w:val="22"/>
        <w:szCs w:val="22"/>
        <w:lang w:eastAsia="pt-BR"/>
      </w:rPr>
    </w:pPr>
    <w:r w:rsidRPr="00AA3F31">
      <w:rPr>
        <w:noProof/>
        <w:sz w:val="22"/>
        <w:szCs w:val="22"/>
        <w:lang w:eastAsia="pt-BR"/>
      </w:rPr>
      <w:t>ENDEREÇO</w:t>
    </w:r>
    <w:r w:rsidR="001F27C1" w:rsidRPr="00AA3F31">
      <w:rPr>
        <w:noProof/>
        <w:sz w:val="22"/>
        <w:szCs w:val="22"/>
        <w:lang w:eastAsia="pt-BR"/>
      </w:rPr>
      <w:t xml:space="preserve">: </w:t>
    </w:r>
  </w:p>
  <w:p w14:paraId="1218362E" w14:textId="46AE7A2B" w:rsidR="00A87143" w:rsidRPr="00AA3F31" w:rsidRDefault="0056025D" w:rsidP="0056025D">
    <w:pPr>
      <w:pStyle w:val="Cabealho"/>
      <w:rPr>
        <w:noProof/>
        <w:sz w:val="22"/>
        <w:szCs w:val="22"/>
        <w:lang w:eastAsia="pt-BR"/>
      </w:rPr>
    </w:pPr>
    <w:r w:rsidRPr="00AA3F31">
      <w:rPr>
        <w:noProof/>
        <w:sz w:val="22"/>
        <w:szCs w:val="22"/>
        <w:lang w:eastAsia="pt-BR"/>
      </w:rPr>
      <w:t>TELEFONE</w:t>
    </w:r>
    <w:r w:rsidR="001C424C" w:rsidRPr="00AA3F31">
      <w:rPr>
        <w:noProof/>
        <w:sz w:val="22"/>
        <w:szCs w:val="22"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 w:rsidRPr="00AA3F31">
      <w:rPr>
        <w:noProof/>
        <w:sz w:val="22"/>
        <w:szCs w:val="22"/>
        <w:lang w:eastAsia="pt-BR"/>
      </w:rPr>
      <w:t>E-MAIL</w:t>
    </w:r>
    <w:r w:rsidR="00A87143" w:rsidRPr="00AA3F31">
      <w:rPr>
        <w:noProof/>
        <w:sz w:val="22"/>
        <w:szCs w:val="22"/>
        <w:lang w:eastAsia="pt-BR"/>
      </w:rPr>
      <w:t>:</w:t>
    </w:r>
    <w:r w:rsidR="00A87143">
      <w:rPr>
        <w:noProof/>
        <w:lang w:eastAsia="pt-B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411C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475A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B65A2"/>
    <w:rsid w:val="009C1BA1"/>
    <w:rsid w:val="009C5725"/>
    <w:rsid w:val="009D1FAB"/>
    <w:rsid w:val="009D3F96"/>
    <w:rsid w:val="009D753F"/>
    <w:rsid w:val="009F120D"/>
    <w:rsid w:val="009F36A1"/>
    <w:rsid w:val="00A02E6D"/>
    <w:rsid w:val="00A15982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A3F31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2FFB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1D4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C7021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72F0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D1FBD-DE30-4909-856D-77500D799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3</cp:revision>
  <cp:lastPrinted>2020-03-27T20:02:00Z</cp:lastPrinted>
  <dcterms:created xsi:type="dcterms:W3CDTF">2023-04-18T17:54:00Z</dcterms:created>
  <dcterms:modified xsi:type="dcterms:W3CDTF">2023-04-18T18:10:00Z</dcterms:modified>
</cp:coreProperties>
</file>