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1335" w:type="dxa"/>
        <w:jc w:val="center"/>
        <w:tblLook w:val="04A0" w:firstRow="1" w:lastRow="0" w:firstColumn="1" w:lastColumn="0" w:noHBand="0" w:noVBand="1"/>
      </w:tblPr>
      <w:tblGrid>
        <w:gridCol w:w="953"/>
        <w:gridCol w:w="6291"/>
        <w:gridCol w:w="1192"/>
        <w:gridCol w:w="1443"/>
        <w:gridCol w:w="1456"/>
      </w:tblGrid>
      <w:tr w:rsidR="00435059" w:rsidRPr="00E45B93" w14:paraId="43749DB2" w14:textId="4B832260" w:rsidTr="00741522">
        <w:trPr>
          <w:trHeight w:val="567"/>
          <w:jc w:val="center"/>
        </w:trPr>
        <w:tc>
          <w:tcPr>
            <w:tcW w:w="953" w:type="dxa"/>
            <w:shd w:val="clear" w:color="auto" w:fill="A6A6A6" w:themeFill="background1" w:themeFillShade="A6"/>
            <w:vAlign w:val="center"/>
          </w:tcPr>
          <w:p w14:paraId="0660A13E" w14:textId="77777777" w:rsidR="00435059" w:rsidRPr="00E45B93" w:rsidRDefault="00435059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291" w:type="dxa"/>
            <w:shd w:val="clear" w:color="auto" w:fill="A6A6A6" w:themeFill="background1" w:themeFillShade="A6"/>
            <w:vAlign w:val="center"/>
          </w:tcPr>
          <w:p w14:paraId="44166D5D" w14:textId="77777777" w:rsidR="00435059" w:rsidRPr="00E45B93" w:rsidRDefault="00435059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1192" w:type="dxa"/>
            <w:shd w:val="clear" w:color="auto" w:fill="A6A6A6" w:themeFill="background1" w:themeFillShade="A6"/>
            <w:vAlign w:val="center"/>
          </w:tcPr>
          <w:p w14:paraId="2B6E5836" w14:textId="22459C2E" w:rsidR="00435059" w:rsidRPr="00E45B93" w:rsidRDefault="00741522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1443" w:type="dxa"/>
            <w:shd w:val="clear" w:color="auto" w:fill="A6A6A6" w:themeFill="background1" w:themeFillShade="A6"/>
            <w:vAlign w:val="center"/>
          </w:tcPr>
          <w:p w14:paraId="433AD7C6" w14:textId="340EA87C" w:rsidR="00435059" w:rsidRPr="00E45B93" w:rsidRDefault="00741522" w:rsidP="00495EAD">
            <w:pPr>
              <w:jc w:val="center"/>
              <w:rPr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</w:rPr>
              <w:t xml:space="preserve"> UNITÁRIO</w:t>
            </w:r>
          </w:p>
        </w:tc>
        <w:tc>
          <w:tcPr>
            <w:tcW w:w="1456" w:type="dxa"/>
            <w:shd w:val="clear" w:color="auto" w:fill="A6A6A6" w:themeFill="background1" w:themeFillShade="A6"/>
          </w:tcPr>
          <w:p w14:paraId="7485E432" w14:textId="668FA3A2" w:rsidR="00435059" w:rsidRPr="00E45B93" w:rsidRDefault="00741522" w:rsidP="00495EAD">
            <w:pPr>
              <w:jc w:val="center"/>
              <w:rPr>
                <w:b/>
              </w:rPr>
            </w:pPr>
            <w:r>
              <w:rPr>
                <w:b/>
              </w:rPr>
              <w:t>VALOR TOTAL</w:t>
            </w:r>
          </w:p>
        </w:tc>
      </w:tr>
      <w:tr w:rsidR="00741522" w:rsidRPr="00E45B93" w14:paraId="26A86181" w14:textId="1AB75AF7" w:rsidTr="00741522">
        <w:trPr>
          <w:jc w:val="center"/>
        </w:trPr>
        <w:tc>
          <w:tcPr>
            <w:tcW w:w="953" w:type="dxa"/>
            <w:vAlign w:val="center"/>
          </w:tcPr>
          <w:p w14:paraId="7C346F22" w14:textId="77777777" w:rsidR="00741522" w:rsidRPr="00E45B93" w:rsidRDefault="00741522" w:rsidP="00741522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6291" w:type="dxa"/>
          </w:tcPr>
          <w:p w14:paraId="02985468" w14:textId="0B3D2793" w:rsidR="00741522" w:rsidRPr="00210CD2" w:rsidRDefault="00741522" w:rsidP="00741522">
            <w:pPr>
              <w:suppressAutoHyphens w:val="0"/>
              <w:jc w:val="both"/>
              <w:rPr>
                <w:bCs/>
                <w:sz w:val="22"/>
                <w:szCs w:val="22"/>
              </w:rPr>
            </w:pPr>
            <w:r w:rsidRPr="00B00360">
              <w:t>Gás de Cozinha (GLP) acondicionado em botijão com capacidade para 13 kg, de acordo com todas as normas da ANP e INMETRO.</w:t>
            </w:r>
          </w:p>
        </w:tc>
        <w:tc>
          <w:tcPr>
            <w:tcW w:w="1192" w:type="dxa"/>
          </w:tcPr>
          <w:p w14:paraId="28EAC05F" w14:textId="2E7C0E54" w:rsidR="00741522" w:rsidRPr="00E45B93" w:rsidRDefault="00741522" w:rsidP="00741522">
            <w:pPr>
              <w:spacing w:line="276" w:lineRule="auto"/>
              <w:jc w:val="center"/>
            </w:pPr>
            <w:r w:rsidRPr="00B00360">
              <w:t>1.000</w:t>
            </w:r>
          </w:p>
        </w:tc>
        <w:tc>
          <w:tcPr>
            <w:tcW w:w="1443" w:type="dxa"/>
          </w:tcPr>
          <w:p w14:paraId="50E2C4E5" w14:textId="7EE957B8" w:rsidR="00741522" w:rsidRPr="00E45B93" w:rsidRDefault="00741522" w:rsidP="00741522">
            <w:pPr>
              <w:spacing w:line="276" w:lineRule="auto"/>
              <w:jc w:val="center"/>
            </w:pPr>
          </w:p>
        </w:tc>
        <w:tc>
          <w:tcPr>
            <w:tcW w:w="1456" w:type="dxa"/>
          </w:tcPr>
          <w:p w14:paraId="15B97067" w14:textId="717B1480" w:rsidR="00741522" w:rsidRPr="00E45B93" w:rsidRDefault="00741522" w:rsidP="00741522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741522" w:rsidRPr="00E45B93" w14:paraId="5728F4F0" w14:textId="77777777" w:rsidTr="00741522">
        <w:trPr>
          <w:jc w:val="center"/>
        </w:trPr>
        <w:tc>
          <w:tcPr>
            <w:tcW w:w="953" w:type="dxa"/>
            <w:vAlign w:val="center"/>
          </w:tcPr>
          <w:p w14:paraId="79124BC7" w14:textId="48D06302" w:rsidR="00741522" w:rsidRPr="00E45B93" w:rsidRDefault="00741522" w:rsidP="0074152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291" w:type="dxa"/>
          </w:tcPr>
          <w:p w14:paraId="4DF1FF96" w14:textId="3F0341C5" w:rsidR="00741522" w:rsidRPr="00880EBF" w:rsidRDefault="00741522" w:rsidP="00741522">
            <w:pPr>
              <w:suppressAutoHyphens w:val="0"/>
              <w:jc w:val="both"/>
              <w:rPr>
                <w:rFonts w:ascii="Arial" w:eastAsia="Calibri" w:hAnsi="Arial" w:cs="Arial"/>
                <w:lang w:eastAsia="en-US"/>
              </w:rPr>
            </w:pPr>
            <w:r w:rsidRPr="00B00360">
              <w:t>Gás de Cozinha (GLP) acondicionado em botijão com capacidade para 45 kg, de acordo com todas as normas da ANP e INMETRO.</w:t>
            </w:r>
          </w:p>
        </w:tc>
        <w:tc>
          <w:tcPr>
            <w:tcW w:w="1192" w:type="dxa"/>
          </w:tcPr>
          <w:p w14:paraId="57E705B7" w14:textId="21D2C2B7" w:rsidR="00741522" w:rsidRDefault="00741522" w:rsidP="00741522">
            <w:pPr>
              <w:spacing w:line="276" w:lineRule="auto"/>
              <w:jc w:val="center"/>
            </w:pPr>
            <w:r w:rsidRPr="00B00360">
              <w:t>1.500</w:t>
            </w:r>
          </w:p>
        </w:tc>
        <w:tc>
          <w:tcPr>
            <w:tcW w:w="1443" w:type="dxa"/>
          </w:tcPr>
          <w:p w14:paraId="54D330B8" w14:textId="58D72919" w:rsidR="00741522" w:rsidRDefault="00741522" w:rsidP="00741522">
            <w:pPr>
              <w:spacing w:line="276" w:lineRule="auto"/>
              <w:jc w:val="center"/>
            </w:pPr>
          </w:p>
        </w:tc>
        <w:tc>
          <w:tcPr>
            <w:tcW w:w="1456" w:type="dxa"/>
          </w:tcPr>
          <w:p w14:paraId="4500EA9F" w14:textId="77777777" w:rsidR="00741522" w:rsidRDefault="00741522" w:rsidP="00741522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A392C6A" w14:textId="69FD89EE" w:rsidR="00227827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3EA16759" w14:textId="77777777" w:rsidR="009E4BB0" w:rsidRPr="001D75AD" w:rsidRDefault="009E4BB0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46DCF758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C94B63">
        <w:rPr>
          <w:rFonts w:ascii="Arial" w:hAnsi="Arial" w:cs="Arial"/>
          <w:sz w:val="20"/>
          <w:szCs w:val="20"/>
        </w:rPr>
        <w:t>janei</w:t>
      </w:r>
      <w:r w:rsidR="00210CD2">
        <w:rPr>
          <w:rFonts w:ascii="Arial" w:hAnsi="Arial" w:cs="Arial"/>
          <w:sz w:val="20"/>
          <w:szCs w:val="20"/>
        </w:rPr>
        <w:t>ro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0195F4F5" w:rsidR="00227827" w:rsidRPr="001D75AD" w:rsidRDefault="00A55DBD" w:rsidP="1F3F92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0C40F" w14:textId="77777777" w:rsidR="00CD3788" w:rsidRDefault="00CD3788" w:rsidP="007C6942">
      <w:r>
        <w:separator/>
      </w:r>
    </w:p>
  </w:endnote>
  <w:endnote w:type="continuationSeparator" w:id="0">
    <w:p w14:paraId="3C0AECF0" w14:textId="77777777" w:rsidR="00CD3788" w:rsidRDefault="00CD3788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9B37E" w14:textId="77777777" w:rsidR="00CD3788" w:rsidRDefault="00CD3788" w:rsidP="007C6942">
      <w:r>
        <w:separator/>
      </w:r>
    </w:p>
  </w:footnote>
  <w:footnote w:type="continuationSeparator" w:id="0">
    <w:p w14:paraId="5F096F28" w14:textId="77777777" w:rsidR="00CD3788" w:rsidRDefault="00CD3788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19FB"/>
    <w:rsid w:val="00741522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E4BB0"/>
    <w:rsid w:val="009F120D"/>
    <w:rsid w:val="009F36A1"/>
    <w:rsid w:val="009F6A0D"/>
    <w:rsid w:val="00A02E6D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C44C1"/>
    <w:rsid w:val="00CC5EAF"/>
    <w:rsid w:val="00CD3788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73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8</cp:revision>
  <cp:lastPrinted>2020-03-27T20:02:00Z</cp:lastPrinted>
  <dcterms:created xsi:type="dcterms:W3CDTF">2022-12-05T16:02:00Z</dcterms:created>
  <dcterms:modified xsi:type="dcterms:W3CDTF">2023-01-12T16:20:00Z</dcterms:modified>
</cp:coreProperties>
</file>